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3E3CC29E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1979EE02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23C5B" w:rsidRPr="00223C5B">
        <w:rPr>
          <w:rFonts w:ascii="Times New Roman" w:hAnsi="Times New Roman" w:cs="Times New Roman"/>
          <w:sz w:val="24"/>
          <w:szCs w:val="24"/>
          <w:lang w:val="kk-KZ"/>
        </w:rPr>
        <w:t xml:space="preserve">Байдалина Гульнар Токтамысовна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>«Национальный центр экспертизы» КСЭК МЗ РК по</w:t>
      </w:r>
      <w:r w:rsidR="002D517E">
        <w:rPr>
          <w:rFonts w:ascii="Times New Roman" w:hAnsi="Times New Roman"/>
          <w:sz w:val="24"/>
          <w:szCs w:val="24"/>
          <w:lang w:val="kk-KZ"/>
        </w:rPr>
        <w:t xml:space="preserve"> области</w:t>
      </w:r>
      <w:r w:rsidR="00223C5B">
        <w:rPr>
          <w:rFonts w:ascii="Times New Roman" w:hAnsi="Times New Roman"/>
          <w:sz w:val="24"/>
          <w:szCs w:val="24"/>
          <w:lang w:val="kk-KZ"/>
        </w:rPr>
        <w:t xml:space="preserve"> Жетісу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="002D517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супруг </w:t>
      </w:r>
      <w:proofErr w:type="spellStart"/>
      <w:r w:rsidR="00223C5B">
        <w:rPr>
          <w:rFonts w:ascii="Times New Roman" w:hAnsi="Times New Roman" w:cs="Times New Roman"/>
          <w:sz w:val="24"/>
          <w:szCs w:val="24"/>
          <w:lang w:val="ru-RU"/>
        </w:rPr>
        <w:t>Байдалин</w:t>
      </w:r>
      <w:proofErr w:type="spellEnd"/>
      <w:r w:rsidR="00223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C5B">
        <w:rPr>
          <w:rFonts w:ascii="Times New Roman" w:hAnsi="Times New Roman" w:cs="Times New Roman"/>
          <w:sz w:val="24"/>
          <w:szCs w:val="24"/>
          <w:lang w:val="ru-RU"/>
        </w:rPr>
        <w:t>Жанболат</w:t>
      </w:r>
      <w:proofErr w:type="spellEnd"/>
      <w:r w:rsidR="00223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C5B">
        <w:rPr>
          <w:rFonts w:ascii="Times New Roman" w:hAnsi="Times New Roman" w:cs="Times New Roman"/>
          <w:sz w:val="24"/>
          <w:szCs w:val="24"/>
          <w:lang w:val="ru-RU"/>
        </w:rPr>
        <w:t>Токанович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404FCA95" w:rsidR="00A92A35" w:rsidRPr="00223C5B" w:rsidRDefault="00223C5B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223C5B">
        <w:rPr>
          <w:rFonts w:ascii="Times New Roman" w:hAnsi="Times New Roman" w:cs="Times New Roman"/>
          <w:b/>
          <w:sz w:val="24"/>
          <w:szCs w:val="24"/>
          <w:lang w:val="kk-KZ"/>
        </w:rPr>
        <w:t>Байдалина Гульнар Токтамысовна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206D62E0" w:rsidR="00741555" w:rsidRPr="00223C5B" w:rsidRDefault="00223C5B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proofErr w:type="spellStart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Байдалин</w:t>
      </w:r>
      <w:proofErr w:type="spellEnd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>Жанболат</w:t>
      </w:r>
      <w:proofErr w:type="spellEnd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>Токанович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bookmarkEnd w:id="0"/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23C5B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9083F"/>
    <w:rsid w:val="009A34C0"/>
    <w:rsid w:val="009D61E7"/>
    <w:rsid w:val="00A92A35"/>
    <w:rsid w:val="00AC7CBF"/>
    <w:rsid w:val="00AF075D"/>
    <w:rsid w:val="00AF5FC5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33</cp:revision>
  <dcterms:created xsi:type="dcterms:W3CDTF">2025-12-22T07:50:00Z</dcterms:created>
  <dcterms:modified xsi:type="dcterms:W3CDTF">2025-12-23T13:31:00Z</dcterms:modified>
</cp:coreProperties>
</file>